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92" w:rsidRDefault="001552A9" w:rsidP="004E7C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383540</wp:posOffset>
            </wp:positionV>
            <wp:extent cx="4086225" cy="2533650"/>
            <wp:effectExtent l="19050" t="0" r="9525" b="0"/>
            <wp:wrapTight wrapText="bothSides">
              <wp:wrapPolygon edited="0">
                <wp:start x="403" y="0"/>
                <wp:lineTo x="-101" y="1137"/>
                <wp:lineTo x="-101" y="20788"/>
                <wp:lineTo x="302" y="21438"/>
                <wp:lineTo x="403" y="21438"/>
                <wp:lineTo x="21147" y="21438"/>
                <wp:lineTo x="21248" y="21438"/>
                <wp:lineTo x="21650" y="20950"/>
                <wp:lineTo x="21650" y="1137"/>
                <wp:lineTo x="21449" y="162"/>
                <wp:lineTo x="21147" y="0"/>
                <wp:lineTo x="403" y="0"/>
              </wp:wrapPolygon>
            </wp:wrapTight>
            <wp:docPr id="1" name="Рисунок 0" descr="Uchenye-opredelili-strany-s-naibolee-spravedlivymi-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enye-opredelili-strany-s-naibolee-spravedlivymi-detm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D141E" w:rsidRPr="001552A9">
        <w:rPr>
          <w:rFonts w:ascii="Times New Roman" w:hAnsi="Times New Roman" w:cs="Times New Roman"/>
          <w:b/>
          <w:color w:val="0000FF"/>
          <w:sz w:val="40"/>
          <w:szCs w:val="40"/>
        </w:rPr>
        <w:t>Ребенок среди сверстников.</w:t>
      </w:r>
    </w:p>
    <w:p w:rsidR="009D141E" w:rsidRPr="004E7C92" w:rsidRDefault="009D141E" w:rsidP="001552A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>Родители – самые близкие люди для ребенка. И хотят видеть своего ребенка счастливым. Умение общаться – это залог положительного эмоционального состояния человека. Неумение строить отношения ограничивает круг друзей, вызывает ощущение отверженности, может провоцировать личностные и поведенческие нарушения.</w:t>
      </w:r>
    </w:p>
    <w:p w:rsidR="009D141E" w:rsidRPr="004E7C92" w:rsidRDefault="009D141E" w:rsidP="001552A9">
      <w:pPr>
        <w:pBdr>
          <w:top w:val="triple" w:sz="12" w:space="3" w:color="548DD4" w:themeColor="text2" w:themeTint="99"/>
          <w:left w:val="triple" w:sz="12" w:space="4" w:color="548DD4" w:themeColor="text2" w:themeTint="99"/>
          <w:bottom w:val="triple" w:sz="12" w:space="1" w:color="548DD4" w:themeColor="text2" w:themeTint="99"/>
          <w:right w:val="triple" w:sz="12" w:space="4" w:color="548DD4" w:themeColor="text2" w:themeTint="99"/>
        </w:pBd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7C92">
        <w:rPr>
          <w:rFonts w:ascii="Times New Roman" w:hAnsi="Times New Roman" w:cs="Times New Roman"/>
          <w:b/>
          <w:i/>
          <w:sz w:val="28"/>
          <w:szCs w:val="28"/>
        </w:rPr>
        <w:t>Дерево держится корнями, а человек – друзьями.</w:t>
      </w:r>
    </w:p>
    <w:p w:rsidR="009D141E" w:rsidRPr="004E7C92" w:rsidRDefault="009D141E" w:rsidP="001552A9">
      <w:pPr>
        <w:pBdr>
          <w:top w:val="triple" w:sz="12" w:space="3" w:color="548DD4" w:themeColor="text2" w:themeTint="99"/>
          <w:left w:val="triple" w:sz="12" w:space="4" w:color="548DD4" w:themeColor="text2" w:themeTint="99"/>
          <w:bottom w:val="triple" w:sz="12" w:space="1" w:color="548DD4" w:themeColor="text2" w:themeTint="99"/>
          <w:right w:val="triple" w:sz="12" w:space="4" w:color="548DD4" w:themeColor="text2" w:themeTint="99"/>
        </w:pBd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7C92">
        <w:rPr>
          <w:rFonts w:ascii="Times New Roman" w:hAnsi="Times New Roman" w:cs="Times New Roman"/>
          <w:b/>
          <w:i/>
          <w:sz w:val="28"/>
          <w:szCs w:val="28"/>
        </w:rPr>
        <w:t>Нет друга – ищи, а нашел – береги.</w:t>
      </w:r>
    </w:p>
    <w:p w:rsidR="009D141E" w:rsidRPr="004E7C92" w:rsidRDefault="009D141E" w:rsidP="001552A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>В школьном детстве взаимодействие с взрослыми сохраняют ведущую роль в развитии ребенка. Ребенок общается с окружающими так, как общаются с ним взрослыми, в первую очередь родители. Помните, что ребенок воспроизводит модель поведения, усвоенную в семье. Он копирует жесты, интонации и отношение к людям. Если отношения в семье доверительные, то ребенок не будет испытывать трудностей в общении с другими людьми.</w:t>
      </w:r>
    </w:p>
    <w:p w:rsidR="009D141E" w:rsidRPr="004E7C92" w:rsidRDefault="009D141E" w:rsidP="001552A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 xml:space="preserve">Общение </w:t>
      </w:r>
      <w:proofErr w:type="gramStart"/>
      <w:r w:rsidRPr="004E7C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7C92">
        <w:rPr>
          <w:rFonts w:ascii="Times New Roman" w:hAnsi="Times New Roman" w:cs="Times New Roman"/>
          <w:sz w:val="28"/>
          <w:szCs w:val="28"/>
        </w:rPr>
        <w:t xml:space="preserve"> взрослыми важно для детей. С друзьями ребенок учится взаимному доверию, общению на равных, тому, чему взрослые не могут его научить.</w:t>
      </w:r>
    </w:p>
    <w:p w:rsidR="007431F1" w:rsidRPr="004E7C92" w:rsidRDefault="007431F1" w:rsidP="001552A9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7C92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ребенок находит общий язык со сверстниками, то испытывает психологический комфорт.</w:t>
      </w:r>
    </w:p>
    <w:p w:rsidR="007431F1" w:rsidRPr="004E7C92" w:rsidRDefault="007431F1" w:rsidP="001552A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>Кроме того, мл</w:t>
      </w:r>
      <w:proofErr w:type="gramStart"/>
      <w:r w:rsidRPr="004E7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7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C9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E7C92">
        <w:rPr>
          <w:rFonts w:ascii="Times New Roman" w:hAnsi="Times New Roman" w:cs="Times New Roman"/>
          <w:sz w:val="28"/>
          <w:szCs w:val="28"/>
        </w:rPr>
        <w:t>кольный возраст – это время, когда закладывается фундамент будущей жизни в обществе. От того насколько дети успешно научатся выстраивать отношения, зависит их удовлетворенность профессиональной и личной жизнью в будущем.</w:t>
      </w:r>
    </w:p>
    <w:p w:rsidR="004E7C92" w:rsidRDefault="007431F1" w:rsidP="001552A9">
      <w:pPr>
        <w:ind w:firstLine="28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E7C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Общение детей со сверстниками имеет ряд особенностей </w:t>
      </w:r>
    </w:p>
    <w:p w:rsidR="007431F1" w:rsidRPr="004E7C92" w:rsidRDefault="007431F1" w:rsidP="001552A9">
      <w:pPr>
        <w:ind w:firstLine="28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E7C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( </w:t>
      </w:r>
      <w:proofErr w:type="spellStart"/>
      <w:r w:rsidRPr="004E7C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Р.С.Немов</w:t>
      </w:r>
      <w:proofErr w:type="spellEnd"/>
      <w:r w:rsidRPr="004E7C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):</w:t>
      </w:r>
    </w:p>
    <w:p w:rsidR="007431F1" w:rsidRPr="004E7C92" w:rsidRDefault="007431F1" w:rsidP="001552A9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 xml:space="preserve">Разнообразие коммуникативных действий. В общении со сверстниками дети производят много действий и обращений, которые редко встречаются в контактах </w:t>
      </w:r>
      <w:proofErr w:type="gramStart"/>
      <w:r w:rsidRPr="004E7C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7C92">
        <w:rPr>
          <w:rFonts w:ascii="Times New Roman" w:hAnsi="Times New Roman" w:cs="Times New Roman"/>
          <w:sz w:val="28"/>
          <w:szCs w:val="28"/>
        </w:rPr>
        <w:t xml:space="preserve"> взрослыми: спорят, навязывают свою волю, приказывают, обманывают, жалеют.</w:t>
      </w:r>
    </w:p>
    <w:p w:rsidR="007431F1" w:rsidRPr="004E7C92" w:rsidRDefault="007431F1" w:rsidP="001552A9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Эмоциональная насыщенность. Дети проявляют в 9-10 раз больше экспрессивно- мимических проявлений. Дети чаще одобряют ровесника и чаще вступают с ним в конфликтные отношения, чем при взаимодействии </w:t>
      </w:r>
      <w:proofErr w:type="gramStart"/>
      <w:r w:rsidRPr="004E7C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7C92">
        <w:rPr>
          <w:rFonts w:ascii="Times New Roman" w:hAnsi="Times New Roman" w:cs="Times New Roman"/>
          <w:sz w:val="28"/>
          <w:szCs w:val="28"/>
        </w:rPr>
        <w:t xml:space="preserve"> взрослым. При этом развиваются коммуникативные умения: вести диалог, спор; слышать и слушать; вставать на точку зрения другого; работать сообща для достижения общей цели.</w:t>
      </w:r>
    </w:p>
    <w:p w:rsidR="00EB6D98" w:rsidRPr="004E7C92" w:rsidRDefault="00EB6D98" w:rsidP="001552A9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E7C92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Pr="004E7C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7C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7C92">
        <w:rPr>
          <w:rFonts w:ascii="Times New Roman" w:hAnsi="Times New Roman" w:cs="Times New Roman"/>
          <w:sz w:val="28"/>
          <w:szCs w:val="28"/>
        </w:rPr>
        <w:t xml:space="preserve"> взрослыми дети соблюдают общепринятые нормы поведения, а со сверстником используют раскованные действия: прыгают, кривляются, передразнивают, придумывают новые слова. Так ребенок проявляет себя.</w:t>
      </w:r>
    </w:p>
    <w:p w:rsidR="00EB6D98" w:rsidRPr="004E7C92" w:rsidRDefault="00EB6D98" w:rsidP="001552A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>Эмоциональная напряженность в детских отношениях значительно выше. Состояние конфликта - тяжелое испытание для ребенка. И взрослые должны помочь ему справиться с трудной ситуацией.</w:t>
      </w:r>
    </w:p>
    <w:p w:rsidR="004E7C92" w:rsidRDefault="00EB6D98" w:rsidP="001552A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 xml:space="preserve">В дружбе есть хорошие и плохие периоды. </w:t>
      </w:r>
      <w:r w:rsidRPr="004E7C9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Умение справиться с конфликтом – навык, которому должен научиться ребенок. </w:t>
      </w:r>
      <w:r w:rsidRPr="004E7C92">
        <w:rPr>
          <w:rFonts w:ascii="Times New Roman" w:hAnsi="Times New Roman" w:cs="Times New Roman"/>
          <w:sz w:val="28"/>
          <w:szCs w:val="28"/>
        </w:rPr>
        <w:t xml:space="preserve">Вы можете поддерживать ребенка, но ребенок должен научиться  разрешать проблему </w:t>
      </w:r>
      <w:r w:rsidRPr="004E7C92">
        <w:rPr>
          <w:rFonts w:ascii="Times New Roman" w:hAnsi="Times New Roman" w:cs="Times New Roman"/>
          <w:b/>
          <w:sz w:val="28"/>
          <w:szCs w:val="28"/>
          <w:u w:val="single"/>
        </w:rPr>
        <w:t>сам</w:t>
      </w:r>
      <w:r w:rsidRPr="004E7C92">
        <w:rPr>
          <w:rFonts w:ascii="Times New Roman" w:hAnsi="Times New Roman" w:cs="Times New Roman"/>
          <w:sz w:val="28"/>
          <w:szCs w:val="28"/>
        </w:rPr>
        <w:t>.</w:t>
      </w:r>
    </w:p>
    <w:p w:rsidR="00EB6D98" w:rsidRPr="004E7C92" w:rsidRDefault="00EB6D98" w:rsidP="001552A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Помогите ему в этом.</w:t>
      </w:r>
    </w:p>
    <w:p w:rsidR="00EB6D98" w:rsidRPr="004E7C92" w:rsidRDefault="00EB6D98" w:rsidP="001552A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>Оглянитесь вокруг и посмотрите, как ведут себя одноклассники вашего ребенка. Если все они ходят в школу самостоятельно, а вы или няня все еще провожаете и встречаете своего малыша, то он, скорее всего, стал изгоем в классе именно по этой причине. Дайте ему больше самостоятельности, и проблема исчезнет сама по себе.</w:t>
      </w:r>
    </w:p>
    <w:p w:rsidR="00EB6D98" w:rsidRPr="004E7C92" w:rsidRDefault="00EB6D98" w:rsidP="001552A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>Очень часто дети сами провоцируют конфликты, стараясь оказаться в центре внимания. Расскажите ребенку, что есть множество других способов заинтересовать сверстников.</w:t>
      </w:r>
    </w:p>
    <w:p w:rsidR="00E90BF8" w:rsidRPr="004E7C92" w:rsidRDefault="00EB6D98" w:rsidP="001552A9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 xml:space="preserve">Делайте все возможное, чтобы ребенок </w:t>
      </w:r>
      <w:r w:rsidR="00E90BF8" w:rsidRPr="004E7C92">
        <w:rPr>
          <w:rFonts w:ascii="Times New Roman" w:hAnsi="Times New Roman" w:cs="Times New Roman"/>
          <w:sz w:val="28"/>
          <w:szCs w:val="28"/>
        </w:rPr>
        <w:t xml:space="preserve">чаще участвовал во внеклассных мероприятиях: праздниках, поездках, экскурсиях. </w:t>
      </w:r>
    </w:p>
    <w:p w:rsidR="009D141E" w:rsidRPr="004E7C92" w:rsidRDefault="00E90BF8" w:rsidP="001552A9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4E7C92">
        <w:rPr>
          <w:rFonts w:ascii="Times New Roman" w:hAnsi="Times New Roman" w:cs="Times New Roman"/>
          <w:sz w:val="28"/>
          <w:szCs w:val="28"/>
        </w:rPr>
        <w:t>Старайтесь не уводить его домой сразу после уроков, если его одноклассники собираются немного поиграть. Ничто так не сближает детей, как общение за пределами школы. Если ваш ребенок в этой внешкольной жизни участвовать не будет, то все ребята успеют сдружиться между собой, а он так и останется в классе чужаком.</w:t>
      </w:r>
    </w:p>
    <w:sectPr w:rsidR="009D141E" w:rsidRPr="004E7C92" w:rsidSect="001552A9">
      <w:pgSz w:w="11906" w:h="16838"/>
      <w:pgMar w:top="851" w:right="851" w:bottom="851" w:left="851" w:header="708" w:footer="708" w:gutter="0"/>
      <w:pgBorders w:offsetFrom="page">
        <w:top w:val="twistedLines1" w:sz="12" w:space="24" w:color="0000FF"/>
        <w:left w:val="twistedLines1" w:sz="12" w:space="24" w:color="0000FF"/>
        <w:bottom w:val="twistedLines1" w:sz="12" w:space="24" w:color="0000FF"/>
        <w:right w:val="twistedLines1" w:sz="12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5DE"/>
    <w:multiLevelType w:val="hybridMultilevel"/>
    <w:tmpl w:val="A9DE501A"/>
    <w:lvl w:ilvl="0" w:tplc="59E0545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41E"/>
    <w:rsid w:val="001552A9"/>
    <w:rsid w:val="004E7C92"/>
    <w:rsid w:val="00723058"/>
    <w:rsid w:val="007431F1"/>
    <w:rsid w:val="00800AE9"/>
    <w:rsid w:val="009D141E"/>
    <w:rsid w:val="00C860CD"/>
    <w:rsid w:val="00E90BF8"/>
    <w:rsid w:val="00EB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3175-81AD-452B-924E-E5F388F3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2</cp:revision>
  <dcterms:created xsi:type="dcterms:W3CDTF">2017-11-06T05:56:00Z</dcterms:created>
  <dcterms:modified xsi:type="dcterms:W3CDTF">2017-11-06T05:56:00Z</dcterms:modified>
</cp:coreProperties>
</file>